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13D4" w14:textId="1FB7FF50" w:rsidR="003939E7" w:rsidRDefault="004F0D57" w:rsidP="00C42CDB">
      <w:pPr>
        <w:jc w:val="center"/>
      </w:pPr>
      <w:r>
        <w:rPr>
          <w:noProof/>
        </w:rPr>
        <w:drawing>
          <wp:inline distT="0" distB="0" distL="0" distR="0" wp14:anchorId="3788D3BD" wp14:editId="5BDA7D9B">
            <wp:extent cx="2816225" cy="828675"/>
            <wp:effectExtent l="0" t="0" r="317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A5F4D" w14:textId="506725AA" w:rsidR="004F0D57" w:rsidRPr="004B3FEE" w:rsidRDefault="003240EF" w:rsidP="00C42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Workers’ Compensation </w:t>
      </w:r>
      <w:r w:rsidR="004F0D57" w:rsidRPr="004B3FEE">
        <w:rPr>
          <w:b/>
          <w:bCs/>
          <w:sz w:val="28"/>
          <w:szCs w:val="28"/>
        </w:rPr>
        <w:t>Injury/Illness Reporting Guidelines</w:t>
      </w:r>
    </w:p>
    <w:p w14:paraId="750A0DA0" w14:textId="17778A1D" w:rsidR="00925200" w:rsidRPr="004B3FEE" w:rsidRDefault="00925200" w:rsidP="00925200">
      <w:pPr>
        <w:rPr>
          <w:sz w:val="24"/>
          <w:szCs w:val="24"/>
        </w:rPr>
      </w:pPr>
      <w:r w:rsidRPr="004B3FEE">
        <w:rPr>
          <w:sz w:val="24"/>
          <w:szCs w:val="24"/>
        </w:rPr>
        <w:t>The following guidelines are</w:t>
      </w:r>
      <w:r>
        <w:rPr>
          <w:sz w:val="24"/>
          <w:szCs w:val="24"/>
        </w:rPr>
        <w:t xml:space="preserve"> provided to </w:t>
      </w:r>
      <w:r w:rsidRPr="004B3FEE">
        <w:rPr>
          <w:sz w:val="24"/>
          <w:szCs w:val="24"/>
        </w:rPr>
        <w:t xml:space="preserve">Member Districts </w:t>
      </w:r>
      <w:r>
        <w:rPr>
          <w:sz w:val="24"/>
          <w:szCs w:val="24"/>
        </w:rPr>
        <w:t xml:space="preserve">to assist with reporting work-related </w:t>
      </w:r>
      <w:r w:rsidRPr="004B3FEE">
        <w:rPr>
          <w:sz w:val="24"/>
          <w:szCs w:val="24"/>
        </w:rPr>
        <w:t>injur</w:t>
      </w:r>
      <w:r>
        <w:rPr>
          <w:sz w:val="24"/>
          <w:szCs w:val="24"/>
        </w:rPr>
        <w:t>ies</w:t>
      </w:r>
      <w:r w:rsidRPr="004B3FEE">
        <w:rPr>
          <w:sz w:val="24"/>
          <w:szCs w:val="24"/>
        </w:rPr>
        <w:t>/illness</w:t>
      </w:r>
      <w:r>
        <w:rPr>
          <w:sz w:val="24"/>
          <w:szCs w:val="24"/>
        </w:rPr>
        <w:t xml:space="preserve">es.  </w:t>
      </w:r>
      <w:r w:rsidRPr="006B46BD">
        <w:rPr>
          <w:sz w:val="24"/>
          <w:szCs w:val="24"/>
        </w:rPr>
        <w:t>The</w:t>
      </w:r>
      <w:r w:rsidR="006B46BD" w:rsidRPr="006B46BD">
        <w:rPr>
          <w:sz w:val="24"/>
          <w:szCs w:val="24"/>
        </w:rPr>
        <w:t xml:space="preserve"> </w:t>
      </w:r>
      <w:r w:rsidR="006B46BD" w:rsidRPr="006B46BD">
        <w:rPr>
          <w:strike/>
          <w:sz w:val="24"/>
          <w:szCs w:val="24"/>
        </w:rPr>
        <w:t>g</w:t>
      </w:r>
      <w:r w:rsidRPr="006B46BD">
        <w:rPr>
          <w:sz w:val="24"/>
          <w:szCs w:val="24"/>
        </w:rPr>
        <w:t>uidelines apply for both employees working in their normal work location(s) as well as Working From Home (WFH) during the</w:t>
      </w:r>
      <w:r w:rsidR="00BD20D6" w:rsidRPr="006B46BD">
        <w:rPr>
          <w:sz w:val="24"/>
          <w:szCs w:val="24"/>
        </w:rPr>
        <w:t xml:space="preserve"> Coronavirus</w:t>
      </w:r>
      <w:r w:rsidRPr="006B46BD">
        <w:rPr>
          <w:sz w:val="24"/>
          <w:szCs w:val="24"/>
        </w:rPr>
        <w:t xml:space="preserve"> </w:t>
      </w:r>
      <w:r w:rsidR="00BD20D6" w:rsidRPr="006B46BD">
        <w:rPr>
          <w:sz w:val="24"/>
          <w:szCs w:val="24"/>
        </w:rPr>
        <w:t>(</w:t>
      </w:r>
      <w:r w:rsidRPr="006B46BD">
        <w:rPr>
          <w:sz w:val="24"/>
          <w:szCs w:val="24"/>
        </w:rPr>
        <w:t>COVID-19</w:t>
      </w:r>
      <w:r w:rsidR="00BD20D6" w:rsidRPr="006B46BD">
        <w:rPr>
          <w:sz w:val="24"/>
          <w:szCs w:val="24"/>
        </w:rPr>
        <w:t>)</w:t>
      </w:r>
      <w:r w:rsidRPr="006B46BD">
        <w:rPr>
          <w:sz w:val="24"/>
          <w:szCs w:val="24"/>
        </w:rPr>
        <w:t xml:space="preserve"> </w:t>
      </w:r>
      <w:r w:rsidRPr="004B3FEE">
        <w:rPr>
          <w:sz w:val="24"/>
          <w:szCs w:val="24"/>
        </w:rPr>
        <w:t xml:space="preserve">Mandated </w:t>
      </w:r>
      <w:r w:rsidRPr="006B46BD">
        <w:rPr>
          <w:sz w:val="24"/>
          <w:szCs w:val="24"/>
        </w:rPr>
        <w:t>Shelter</w:t>
      </w:r>
      <w:r w:rsidR="00BD20D6" w:rsidRPr="006B46BD">
        <w:rPr>
          <w:sz w:val="24"/>
          <w:szCs w:val="24"/>
        </w:rPr>
        <w:t>-</w:t>
      </w:r>
      <w:r w:rsidRPr="006B46BD">
        <w:rPr>
          <w:sz w:val="24"/>
          <w:szCs w:val="24"/>
        </w:rPr>
        <w:t>In</w:t>
      </w:r>
      <w:r w:rsidR="00BD20D6" w:rsidRPr="006B46BD">
        <w:rPr>
          <w:sz w:val="24"/>
          <w:szCs w:val="24"/>
        </w:rPr>
        <w:t>-</w:t>
      </w:r>
      <w:r w:rsidRPr="006B46BD">
        <w:rPr>
          <w:sz w:val="24"/>
          <w:szCs w:val="24"/>
        </w:rPr>
        <w:t xml:space="preserve">Place </w:t>
      </w:r>
      <w:r w:rsidRPr="004B3FEE">
        <w:rPr>
          <w:sz w:val="24"/>
          <w:szCs w:val="24"/>
        </w:rPr>
        <w:t xml:space="preserve">Order. </w:t>
      </w:r>
    </w:p>
    <w:p w14:paraId="1DB99C67" w14:textId="77777777" w:rsidR="00925200" w:rsidRPr="004B3FEE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an </w:t>
      </w:r>
      <w:r w:rsidRPr="004B3FEE">
        <w:rPr>
          <w:sz w:val="24"/>
          <w:szCs w:val="24"/>
        </w:rPr>
        <w:t>employee feel they have a work injury/illness</w:t>
      </w:r>
      <w:r>
        <w:rPr>
          <w:sz w:val="24"/>
          <w:szCs w:val="24"/>
        </w:rPr>
        <w:t>,</w:t>
      </w:r>
      <w:r w:rsidRPr="004B3FEE">
        <w:rPr>
          <w:sz w:val="24"/>
          <w:szCs w:val="24"/>
        </w:rPr>
        <w:t xml:space="preserve"> they should be instructed to contact the RESIG 24/7</w:t>
      </w:r>
      <w:r>
        <w:rPr>
          <w:sz w:val="24"/>
          <w:szCs w:val="24"/>
        </w:rPr>
        <w:t xml:space="preserve"> Nurse I</w:t>
      </w:r>
      <w:r w:rsidRPr="004B3FEE">
        <w:rPr>
          <w:sz w:val="24"/>
          <w:szCs w:val="24"/>
        </w:rPr>
        <w:t>ntake Line</w:t>
      </w:r>
      <w:r>
        <w:rPr>
          <w:sz w:val="24"/>
          <w:szCs w:val="24"/>
        </w:rPr>
        <w:t xml:space="preserve"> </w:t>
      </w:r>
      <w:r w:rsidRPr="004B3FEE">
        <w:rPr>
          <w:sz w:val="24"/>
          <w:szCs w:val="24"/>
        </w:rPr>
        <w:t>(707</w:t>
      </w:r>
      <w:r>
        <w:rPr>
          <w:sz w:val="24"/>
          <w:szCs w:val="24"/>
        </w:rPr>
        <w:t>-</w:t>
      </w:r>
      <w:r w:rsidRPr="004B3FEE">
        <w:rPr>
          <w:sz w:val="24"/>
          <w:szCs w:val="24"/>
        </w:rPr>
        <w:t>836-8374</w:t>
      </w:r>
      <w:r>
        <w:rPr>
          <w:sz w:val="24"/>
          <w:szCs w:val="24"/>
        </w:rPr>
        <w:t>).</w:t>
      </w:r>
    </w:p>
    <w:p w14:paraId="74B1D6D5" w14:textId="77777777" w:rsidR="00925200" w:rsidRPr="007F6698" w:rsidRDefault="00925200" w:rsidP="00925200">
      <w:pPr>
        <w:spacing w:after="0" w:line="240" w:lineRule="auto"/>
        <w:rPr>
          <w:sz w:val="24"/>
          <w:szCs w:val="24"/>
        </w:rPr>
      </w:pPr>
    </w:p>
    <w:p w14:paraId="658BAB27" w14:textId="77777777" w:rsidR="00925200" w:rsidRPr="003240EF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Initially, all i</w:t>
      </w:r>
      <w:r w:rsidRPr="004B3FEE">
        <w:rPr>
          <w:sz w:val="24"/>
          <w:szCs w:val="24"/>
        </w:rPr>
        <w:t>njured</w:t>
      </w:r>
      <w:r>
        <w:rPr>
          <w:sz w:val="24"/>
          <w:szCs w:val="24"/>
        </w:rPr>
        <w:t xml:space="preserve"> employees</w:t>
      </w:r>
      <w:r w:rsidRPr="004B3FEE">
        <w:rPr>
          <w:sz w:val="24"/>
          <w:szCs w:val="24"/>
        </w:rPr>
        <w:t xml:space="preserve"> will be triaged by a</w:t>
      </w:r>
      <w:r>
        <w:rPr>
          <w:sz w:val="24"/>
          <w:szCs w:val="24"/>
        </w:rPr>
        <w:t>n Intake Nurse telephonically.  The Intake Nurse will inquire about the site location in which the injury/illness occurred.  If the employee states they are working from home, they will be asked if they had prior authorization from their employer.</w:t>
      </w:r>
    </w:p>
    <w:p w14:paraId="3A31E816" w14:textId="77777777" w:rsidR="00925200" w:rsidRPr="004B3FEE" w:rsidRDefault="00925200" w:rsidP="00925200">
      <w:pPr>
        <w:pStyle w:val="ListParagraph"/>
        <w:spacing w:after="0" w:line="240" w:lineRule="auto"/>
        <w:rPr>
          <w:sz w:val="24"/>
          <w:szCs w:val="24"/>
        </w:rPr>
      </w:pPr>
    </w:p>
    <w:p w14:paraId="27A16391" w14:textId="77777777" w:rsidR="00925200" w:rsidRPr="004B3FEE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 xml:space="preserve">Should the </w:t>
      </w:r>
      <w:r>
        <w:rPr>
          <w:sz w:val="24"/>
          <w:szCs w:val="24"/>
        </w:rPr>
        <w:t>employee’s</w:t>
      </w:r>
      <w:r w:rsidRPr="004B3FEE">
        <w:rPr>
          <w:sz w:val="24"/>
          <w:szCs w:val="24"/>
        </w:rPr>
        <w:t xml:space="preserve"> concerns be resolved </w:t>
      </w:r>
      <w:r>
        <w:rPr>
          <w:sz w:val="24"/>
          <w:szCs w:val="24"/>
        </w:rPr>
        <w:t>telephonically by the</w:t>
      </w:r>
      <w:r w:rsidRPr="004B3FEE">
        <w:rPr>
          <w:sz w:val="24"/>
          <w:szCs w:val="24"/>
        </w:rPr>
        <w:t xml:space="preserve"> </w:t>
      </w:r>
      <w:r>
        <w:rPr>
          <w:sz w:val="24"/>
          <w:szCs w:val="24"/>
        </w:rPr>
        <w:t>Intake N</w:t>
      </w:r>
      <w:r w:rsidRPr="004B3FEE">
        <w:rPr>
          <w:sz w:val="24"/>
          <w:szCs w:val="24"/>
        </w:rPr>
        <w:t>urse</w:t>
      </w:r>
      <w:r>
        <w:rPr>
          <w:sz w:val="24"/>
          <w:szCs w:val="24"/>
        </w:rPr>
        <w:t xml:space="preserve">, </w:t>
      </w:r>
      <w:r w:rsidRPr="004B3FEE">
        <w:rPr>
          <w:sz w:val="24"/>
          <w:szCs w:val="24"/>
        </w:rPr>
        <w:t xml:space="preserve">the claim will be noted as a “report only”.  </w:t>
      </w:r>
    </w:p>
    <w:p w14:paraId="757587C4" w14:textId="77777777" w:rsidR="00925200" w:rsidRPr="004B3FEE" w:rsidRDefault="00925200" w:rsidP="00925200">
      <w:pPr>
        <w:pStyle w:val="ListParagraph"/>
        <w:spacing w:after="0" w:line="240" w:lineRule="auto"/>
        <w:rPr>
          <w:sz w:val="24"/>
          <w:szCs w:val="24"/>
        </w:rPr>
      </w:pPr>
    </w:p>
    <w:p w14:paraId="38E65F18" w14:textId="5B59D92C" w:rsidR="00925200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 xml:space="preserve">If the </w:t>
      </w:r>
      <w:r>
        <w:rPr>
          <w:sz w:val="24"/>
          <w:szCs w:val="24"/>
        </w:rPr>
        <w:t>Intake N</w:t>
      </w:r>
      <w:r w:rsidRPr="004B3FEE">
        <w:rPr>
          <w:sz w:val="24"/>
          <w:szCs w:val="24"/>
        </w:rPr>
        <w:t xml:space="preserve">urse determines further assessment is needed </w:t>
      </w:r>
      <w:r w:rsidRPr="001D137D">
        <w:rPr>
          <w:sz w:val="24"/>
          <w:szCs w:val="24"/>
        </w:rPr>
        <w:t xml:space="preserve">by an Occupational Health </w:t>
      </w:r>
      <w:r>
        <w:rPr>
          <w:sz w:val="24"/>
          <w:szCs w:val="24"/>
        </w:rPr>
        <w:t>D</w:t>
      </w:r>
      <w:r w:rsidRPr="001D137D">
        <w:rPr>
          <w:sz w:val="24"/>
          <w:szCs w:val="24"/>
        </w:rPr>
        <w:t>octor the employee will be instructed to immediately contact</w:t>
      </w:r>
      <w:r>
        <w:rPr>
          <w:sz w:val="24"/>
          <w:szCs w:val="24"/>
        </w:rPr>
        <w:t xml:space="preserve"> </w:t>
      </w:r>
      <w:r w:rsidRPr="001D137D">
        <w:rPr>
          <w:sz w:val="24"/>
          <w:szCs w:val="24"/>
        </w:rPr>
        <w:t>Occupational Health</w:t>
      </w:r>
      <w:r>
        <w:rPr>
          <w:sz w:val="24"/>
          <w:szCs w:val="24"/>
        </w:rPr>
        <w:t xml:space="preserve"> and </w:t>
      </w:r>
      <w:r w:rsidR="0071171F">
        <w:rPr>
          <w:sz w:val="24"/>
          <w:szCs w:val="24"/>
        </w:rPr>
        <w:t xml:space="preserve">be </w:t>
      </w:r>
      <w:r>
        <w:rPr>
          <w:sz w:val="24"/>
          <w:szCs w:val="24"/>
        </w:rPr>
        <w:t>provided with the appropriate contact information</w:t>
      </w:r>
      <w:r w:rsidRPr="001D137D">
        <w:rPr>
          <w:sz w:val="24"/>
          <w:szCs w:val="24"/>
        </w:rPr>
        <w:t xml:space="preserve">.  </w:t>
      </w:r>
    </w:p>
    <w:p w14:paraId="78DADCFA" w14:textId="77777777" w:rsidR="00925200" w:rsidRPr="001D137D" w:rsidRDefault="00925200" w:rsidP="00925200">
      <w:pPr>
        <w:pStyle w:val="ListParagraph"/>
        <w:rPr>
          <w:sz w:val="24"/>
          <w:szCs w:val="24"/>
        </w:rPr>
      </w:pPr>
    </w:p>
    <w:p w14:paraId="7F5C6B09" w14:textId="192C5DA1" w:rsidR="00925200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Due to the Shelter-in-Place for COVID-19</w:t>
      </w:r>
      <w:r w:rsidRPr="001D137D">
        <w:rPr>
          <w:sz w:val="24"/>
          <w:szCs w:val="24"/>
        </w:rPr>
        <w:t xml:space="preserve">, Occupational Health is </w:t>
      </w:r>
      <w:r>
        <w:rPr>
          <w:sz w:val="24"/>
          <w:szCs w:val="24"/>
        </w:rPr>
        <w:t xml:space="preserve">currently </w:t>
      </w:r>
      <w:r w:rsidRPr="001D137D">
        <w:rPr>
          <w:sz w:val="24"/>
          <w:szCs w:val="24"/>
        </w:rPr>
        <w:t>operating telephonically unless immediate medical attention is determined</w:t>
      </w:r>
      <w:r>
        <w:rPr>
          <w:sz w:val="24"/>
          <w:szCs w:val="24"/>
        </w:rPr>
        <w:t xml:space="preserve"> to be needed.  If COVID-19 is suspected</w:t>
      </w:r>
      <w:r w:rsidRPr="001D137D">
        <w:rPr>
          <w:sz w:val="24"/>
          <w:szCs w:val="24"/>
        </w:rPr>
        <w:t>, the employee will be instructed to contact their own doctor for testing and treatment.</w:t>
      </w:r>
    </w:p>
    <w:p w14:paraId="1783412B" w14:textId="77777777" w:rsidR="00925200" w:rsidRPr="001D137D" w:rsidRDefault="00925200" w:rsidP="00925200">
      <w:pPr>
        <w:spacing w:after="0" w:line="240" w:lineRule="auto"/>
        <w:rPr>
          <w:sz w:val="24"/>
          <w:szCs w:val="24"/>
        </w:rPr>
      </w:pPr>
    </w:p>
    <w:p w14:paraId="2167BCB4" w14:textId="5610BA56" w:rsidR="00925200" w:rsidRPr="006B46BD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2295">
        <w:rPr>
          <w:sz w:val="24"/>
          <w:szCs w:val="24"/>
        </w:rPr>
        <w:t xml:space="preserve">The Member District </w:t>
      </w:r>
      <w:r>
        <w:rPr>
          <w:sz w:val="24"/>
          <w:szCs w:val="24"/>
        </w:rPr>
        <w:t>will</w:t>
      </w:r>
      <w:r w:rsidRPr="002E2295">
        <w:rPr>
          <w:sz w:val="24"/>
          <w:szCs w:val="24"/>
        </w:rPr>
        <w:t xml:space="preserve"> provide RESIG with a </w:t>
      </w:r>
      <w:r>
        <w:rPr>
          <w:sz w:val="24"/>
          <w:szCs w:val="24"/>
        </w:rPr>
        <w:t>S</w:t>
      </w:r>
      <w:r w:rsidRPr="002E2295">
        <w:rPr>
          <w:sz w:val="24"/>
          <w:szCs w:val="24"/>
        </w:rPr>
        <w:t xml:space="preserve">upervisor’s </w:t>
      </w:r>
      <w:r>
        <w:rPr>
          <w:sz w:val="24"/>
          <w:szCs w:val="24"/>
        </w:rPr>
        <w:t>R</w:t>
      </w:r>
      <w:r w:rsidRPr="002E2295">
        <w:rPr>
          <w:sz w:val="24"/>
          <w:szCs w:val="24"/>
        </w:rPr>
        <w:t xml:space="preserve">eport of </w:t>
      </w:r>
      <w:r>
        <w:rPr>
          <w:sz w:val="24"/>
          <w:szCs w:val="24"/>
        </w:rPr>
        <w:t xml:space="preserve">Injury </w:t>
      </w:r>
      <w:r w:rsidR="00BD20D6" w:rsidRPr="006B46BD">
        <w:rPr>
          <w:sz w:val="24"/>
          <w:szCs w:val="24"/>
        </w:rPr>
        <w:t>F</w:t>
      </w:r>
      <w:r w:rsidRPr="006B46BD">
        <w:rPr>
          <w:sz w:val="24"/>
          <w:szCs w:val="24"/>
        </w:rPr>
        <w:t xml:space="preserve">orm and any additional related information regarding the claim.  A copy of the authorization or proof of approval to work from home will be provided to RESIG for WFH claims.  Documents should be faxed to </w:t>
      </w:r>
      <w:r w:rsidR="00BD20D6" w:rsidRPr="006B46BD">
        <w:rPr>
          <w:sz w:val="24"/>
          <w:szCs w:val="24"/>
        </w:rPr>
        <w:t>RESIG</w:t>
      </w:r>
      <w:r w:rsidR="004D316D" w:rsidRPr="006B46BD">
        <w:rPr>
          <w:sz w:val="24"/>
          <w:szCs w:val="24"/>
        </w:rPr>
        <w:t>’s Workers’ Compensation Dept.</w:t>
      </w:r>
      <w:r w:rsidR="00BD20D6" w:rsidRPr="006B46BD">
        <w:rPr>
          <w:sz w:val="24"/>
          <w:szCs w:val="24"/>
        </w:rPr>
        <w:t xml:space="preserve"> at </w:t>
      </w:r>
      <w:r w:rsidRPr="006B46BD">
        <w:rPr>
          <w:sz w:val="24"/>
          <w:szCs w:val="24"/>
        </w:rPr>
        <w:t xml:space="preserve">707-836-9479.  </w:t>
      </w:r>
    </w:p>
    <w:p w14:paraId="23BF1411" w14:textId="77777777" w:rsidR="00925200" w:rsidRPr="004B3FEE" w:rsidRDefault="00925200" w:rsidP="00925200">
      <w:pPr>
        <w:pStyle w:val="ListParagraph"/>
        <w:spacing w:after="0" w:line="240" w:lineRule="auto"/>
        <w:rPr>
          <w:sz w:val="24"/>
          <w:szCs w:val="24"/>
        </w:rPr>
      </w:pPr>
    </w:p>
    <w:p w14:paraId="74719F5F" w14:textId="4D241766" w:rsidR="00925200" w:rsidRDefault="00925200" w:rsidP="009252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RESIG will provide thorough and comprehensive claims management including but not limited to the following </w:t>
      </w:r>
      <w:r w:rsidRPr="004B3FEE">
        <w:rPr>
          <w:sz w:val="24"/>
          <w:szCs w:val="24"/>
        </w:rPr>
        <w:t>protocols</w:t>
      </w:r>
      <w:r w:rsidR="006B46BD">
        <w:rPr>
          <w:sz w:val="24"/>
          <w:szCs w:val="24"/>
        </w:rPr>
        <w:t>,</w:t>
      </w:r>
      <w:r w:rsidRPr="004B3FEE">
        <w:rPr>
          <w:sz w:val="24"/>
          <w:szCs w:val="24"/>
        </w:rPr>
        <w:t xml:space="preserve"> </w:t>
      </w:r>
      <w:r w:rsidRPr="00A063F1">
        <w:rPr>
          <w:sz w:val="24"/>
          <w:szCs w:val="24"/>
        </w:rPr>
        <w:t>once a report of injury/illness</w:t>
      </w:r>
      <w:r w:rsidR="004D316D">
        <w:rPr>
          <w:sz w:val="24"/>
          <w:szCs w:val="24"/>
        </w:rPr>
        <w:t xml:space="preserve"> </w:t>
      </w:r>
      <w:r w:rsidR="004D316D" w:rsidRPr="006B46BD">
        <w:rPr>
          <w:sz w:val="24"/>
          <w:szCs w:val="24"/>
        </w:rPr>
        <w:t>is received by RESIG</w:t>
      </w:r>
      <w:r w:rsidR="0071171F">
        <w:rPr>
          <w:sz w:val="24"/>
          <w:szCs w:val="24"/>
        </w:rPr>
        <w:t>:</w:t>
      </w:r>
      <w:bookmarkStart w:id="0" w:name="_GoBack"/>
      <w:bookmarkEnd w:id="0"/>
    </w:p>
    <w:p w14:paraId="45FBFF7D" w14:textId="77777777" w:rsidR="00925200" w:rsidRPr="003240EF" w:rsidRDefault="00925200" w:rsidP="00925200">
      <w:pPr>
        <w:spacing w:after="0" w:line="240" w:lineRule="auto"/>
        <w:rPr>
          <w:sz w:val="24"/>
          <w:szCs w:val="24"/>
        </w:rPr>
      </w:pPr>
    </w:p>
    <w:p w14:paraId="6F85418A" w14:textId="1A2998AC" w:rsidR="00925200" w:rsidRPr="004B3FEE" w:rsidRDefault="00925200" w:rsidP="009252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 xml:space="preserve">Any claims that are reported late </w:t>
      </w:r>
      <w:r>
        <w:rPr>
          <w:sz w:val="24"/>
          <w:szCs w:val="24"/>
        </w:rPr>
        <w:t xml:space="preserve">and/or have red flags </w:t>
      </w:r>
      <w:r w:rsidRPr="004B3FEE">
        <w:rPr>
          <w:sz w:val="24"/>
          <w:szCs w:val="24"/>
        </w:rPr>
        <w:t>will be placed on delay for further investigation</w:t>
      </w:r>
      <w:r w:rsidR="006B46BD">
        <w:rPr>
          <w:sz w:val="24"/>
          <w:szCs w:val="24"/>
        </w:rPr>
        <w:t>,</w:t>
      </w:r>
      <w:r w:rsidRPr="004B3FEE">
        <w:rPr>
          <w:sz w:val="24"/>
          <w:szCs w:val="24"/>
        </w:rPr>
        <w:t xml:space="preserve"> up to and including formal employee statements by a third party. </w:t>
      </w:r>
    </w:p>
    <w:p w14:paraId="663030E2" w14:textId="77777777" w:rsidR="00925200" w:rsidRPr="004B3FEE" w:rsidRDefault="00925200" w:rsidP="009252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>Claims Examiners will request a copy of the authorization or proof of approval to work from home</w:t>
      </w:r>
      <w:r>
        <w:rPr>
          <w:sz w:val="24"/>
          <w:szCs w:val="24"/>
        </w:rPr>
        <w:t>, if applicable</w:t>
      </w:r>
      <w:r w:rsidRPr="004B3FEE">
        <w:rPr>
          <w:sz w:val="24"/>
          <w:szCs w:val="24"/>
        </w:rPr>
        <w:t xml:space="preserve">. </w:t>
      </w:r>
    </w:p>
    <w:p w14:paraId="61D041B7" w14:textId="77777777" w:rsidR="00925200" w:rsidRPr="00AD0C15" w:rsidRDefault="00925200" w:rsidP="009252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4B3FEE">
        <w:rPr>
          <w:sz w:val="24"/>
          <w:szCs w:val="24"/>
        </w:rPr>
        <w:t xml:space="preserve">Injured employees may be asked to submit a picture of the workspace where </w:t>
      </w:r>
      <w:r>
        <w:rPr>
          <w:sz w:val="24"/>
          <w:szCs w:val="24"/>
        </w:rPr>
        <w:t xml:space="preserve">the </w:t>
      </w:r>
      <w:r w:rsidRPr="004B3FEE">
        <w:rPr>
          <w:sz w:val="24"/>
          <w:szCs w:val="24"/>
        </w:rPr>
        <w:t>injury occurred.</w:t>
      </w:r>
    </w:p>
    <w:p w14:paraId="0D75EDBD" w14:textId="77777777" w:rsidR="00925200" w:rsidRDefault="00925200" w:rsidP="0092520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AD0C15">
        <w:rPr>
          <w:sz w:val="24"/>
          <w:szCs w:val="24"/>
        </w:rPr>
        <w:t>RESIG’s Loss Prevention</w:t>
      </w:r>
      <w:r>
        <w:rPr>
          <w:sz w:val="24"/>
          <w:szCs w:val="24"/>
        </w:rPr>
        <w:t xml:space="preserve">, </w:t>
      </w:r>
      <w:r w:rsidRPr="00AD0C15">
        <w:rPr>
          <w:sz w:val="24"/>
          <w:szCs w:val="24"/>
        </w:rPr>
        <w:t xml:space="preserve">Ergonomic </w:t>
      </w:r>
      <w:r>
        <w:rPr>
          <w:sz w:val="24"/>
          <w:szCs w:val="24"/>
        </w:rPr>
        <w:t xml:space="preserve">and Return-to-Work </w:t>
      </w:r>
      <w:r w:rsidRPr="00AD0C15">
        <w:rPr>
          <w:sz w:val="24"/>
          <w:szCs w:val="24"/>
        </w:rPr>
        <w:t>Services may also be utilized and/or consulted throughout the claim process.</w:t>
      </w:r>
    </w:p>
    <w:p w14:paraId="002E207D" w14:textId="77777777" w:rsidR="00925200" w:rsidRDefault="00925200" w:rsidP="0092520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02D48B8" w14:textId="55EB1B07" w:rsidR="00AD0C15" w:rsidRDefault="00925200" w:rsidP="004D31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do not hesitate to contact Chris Spencer, Workers’ Compensation Manager, if you have any questions or need assistance at </w:t>
      </w:r>
      <w:hyperlink r:id="rId8" w:history="1">
        <w:r w:rsidRPr="000F598F">
          <w:rPr>
            <w:rStyle w:val="Hyperlink"/>
            <w:sz w:val="24"/>
            <w:szCs w:val="24"/>
          </w:rPr>
          <w:t>cspencer@resig.org</w:t>
        </w:r>
      </w:hyperlink>
      <w:r>
        <w:rPr>
          <w:sz w:val="24"/>
          <w:szCs w:val="24"/>
        </w:rPr>
        <w:t>.</w:t>
      </w:r>
    </w:p>
    <w:sectPr w:rsidR="00AD0C15" w:rsidSect="003240EF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E5F5" w14:textId="77777777" w:rsidR="00D17D71" w:rsidRDefault="00D17D71" w:rsidP="004B3FEE">
      <w:pPr>
        <w:spacing w:after="0" w:line="240" w:lineRule="auto"/>
      </w:pPr>
      <w:r>
        <w:separator/>
      </w:r>
    </w:p>
  </w:endnote>
  <w:endnote w:type="continuationSeparator" w:id="0">
    <w:p w14:paraId="09C726DD" w14:textId="77777777" w:rsidR="00D17D71" w:rsidRDefault="00D17D71" w:rsidP="004B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CA18" w14:textId="643E6594" w:rsidR="004B3FEE" w:rsidRDefault="00DB2360">
    <w:pPr>
      <w:pStyle w:val="Footer"/>
    </w:pPr>
    <w: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7369" w14:textId="77777777" w:rsidR="00D17D71" w:rsidRDefault="00D17D71" w:rsidP="004B3FEE">
      <w:pPr>
        <w:spacing w:after="0" w:line="240" w:lineRule="auto"/>
      </w:pPr>
      <w:r>
        <w:separator/>
      </w:r>
    </w:p>
  </w:footnote>
  <w:footnote w:type="continuationSeparator" w:id="0">
    <w:p w14:paraId="28EAAE3A" w14:textId="77777777" w:rsidR="00D17D71" w:rsidRDefault="00D17D71" w:rsidP="004B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15699"/>
    <w:multiLevelType w:val="hybridMultilevel"/>
    <w:tmpl w:val="63AAF6CA"/>
    <w:lvl w:ilvl="0" w:tplc="3AE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453B"/>
    <w:multiLevelType w:val="hybridMultilevel"/>
    <w:tmpl w:val="6858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7"/>
    <w:rsid w:val="00052722"/>
    <w:rsid w:val="000B6226"/>
    <w:rsid w:val="001328FA"/>
    <w:rsid w:val="001D09E3"/>
    <w:rsid w:val="001D137D"/>
    <w:rsid w:val="002E2295"/>
    <w:rsid w:val="003240EF"/>
    <w:rsid w:val="00364865"/>
    <w:rsid w:val="003939E7"/>
    <w:rsid w:val="003B1B13"/>
    <w:rsid w:val="00452894"/>
    <w:rsid w:val="0048125D"/>
    <w:rsid w:val="004B3FEE"/>
    <w:rsid w:val="004D316D"/>
    <w:rsid w:val="004F0D57"/>
    <w:rsid w:val="00530686"/>
    <w:rsid w:val="00535610"/>
    <w:rsid w:val="005F0DE2"/>
    <w:rsid w:val="00602605"/>
    <w:rsid w:val="006315F8"/>
    <w:rsid w:val="006B46BD"/>
    <w:rsid w:val="0071171F"/>
    <w:rsid w:val="007E3F2B"/>
    <w:rsid w:val="007F6698"/>
    <w:rsid w:val="00912D7C"/>
    <w:rsid w:val="00925200"/>
    <w:rsid w:val="00926564"/>
    <w:rsid w:val="00973D9D"/>
    <w:rsid w:val="00AD0C15"/>
    <w:rsid w:val="00B24F67"/>
    <w:rsid w:val="00B561B7"/>
    <w:rsid w:val="00BD20D6"/>
    <w:rsid w:val="00C42CDB"/>
    <w:rsid w:val="00D00CA1"/>
    <w:rsid w:val="00D17D71"/>
    <w:rsid w:val="00D20914"/>
    <w:rsid w:val="00DB2360"/>
    <w:rsid w:val="00E5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4454"/>
  <w15:chartTrackingRefBased/>
  <w15:docId w15:val="{60A9AA9E-2C14-42C6-B4D9-3AAE268E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E"/>
  </w:style>
  <w:style w:type="paragraph" w:styleId="Footer">
    <w:name w:val="footer"/>
    <w:basedOn w:val="Normal"/>
    <w:link w:val="FooterChar"/>
    <w:uiPriority w:val="99"/>
    <w:unhideWhenUsed/>
    <w:rsid w:val="004B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E"/>
  </w:style>
  <w:style w:type="character" w:styleId="Hyperlink">
    <w:name w:val="Hyperlink"/>
    <w:basedOn w:val="DefaultParagraphFont"/>
    <w:uiPriority w:val="99"/>
    <w:unhideWhenUsed/>
    <w:rsid w:val="0092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encer@resi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Cook</dc:creator>
  <cp:keywords/>
  <dc:description/>
  <cp:lastModifiedBy>Kelly L. Cook</cp:lastModifiedBy>
  <cp:revision>2</cp:revision>
  <dcterms:created xsi:type="dcterms:W3CDTF">2020-03-30T22:38:00Z</dcterms:created>
  <dcterms:modified xsi:type="dcterms:W3CDTF">2020-03-30T22:38:00Z</dcterms:modified>
</cp:coreProperties>
</file>